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podmiotu </w:t>
      </w:r>
      <w:proofErr w:type="spellStart"/>
      <w:r>
        <w:rPr>
          <w:rFonts w:ascii="Cambria" w:hAnsi="Cambria"/>
          <w:b/>
          <w:color w:val="000000"/>
          <w:sz w:val="22"/>
          <w:szCs w:val="22"/>
          <w:u w:val="single"/>
        </w:rPr>
        <w:t>udostepniającego</w:t>
      </w:r>
      <w:proofErr w:type="spellEnd"/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:rsidR="004571BD" w:rsidRPr="008A47B9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8A47B9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8A47B9">
        <w:rPr>
          <w:rFonts w:ascii="Cambria" w:hAnsi="Cambria" w:cs="Calibri"/>
          <w:iCs/>
          <w:sz w:val="22"/>
          <w:szCs w:val="22"/>
        </w:rPr>
        <w:tab/>
      </w:r>
    </w:p>
    <w:p w:rsidR="004571BD" w:rsidRPr="00FF55D3" w:rsidRDefault="0051740D" w:rsidP="004571BD">
      <w:pPr>
        <w:jc w:val="both"/>
        <w:rPr>
          <w:rFonts w:ascii="Cambria" w:hAnsi="Cambria"/>
          <w:b/>
          <w:sz w:val="22"/>
          <w:szCs w:val="22"/>
        </w:rPr>
      </w:pPr>
      <w:r w:rsidRPr="008A47B9">
        <w:rPr>
          <w:rFonts w:ascii="Cambria" w:hAnsi="Cambria"/>
          <w:sz w:val="22"/>
          <w:szCs w:val="22"/>
        </w:rPr>
        <w:t>„</w:t>
      </w:r>
      <w:r w:rsidR="008A47B9" w:rsidRPr="008A47B9">
        <w:rPr>
          <w:rFonts w:ascii="Cambria" w:hAnsi="Cambria" w:cs="Arial"/>
          <w:b/>
          <w:sz w:val="22"/>
          <w:szCs w:val="22"/>
        </w:rPr>
        <w:t xml:space="preserve">Zimowe utrzymanie dróg powiatowych na terenie Powiatu Stalowowolskiego w sezonach zimowych 2021 / 2022 i 2022 / 2023” </w:t>
      </w:r>
      <w:r w:rsidR="004571BD" w:rsidRPr="008A47B9">
        <w:rPr>
          <w:rFonts w:ascii="Cambria" w:hAnsi="Cambria"/>
          <w:b/>
          <w:sz w:val="22"/>
          <w:szCs w:val="22"/>
        </w:rPr>
        <w:t>prowadzonego</w:t>
      </w:r>
      <w:r w:rsidR="004571BD" w:rsidRPr="00FF55D3">
        <w:rPr>
          <w:rFonts w:ascii="Cambria" w:hAnsi="Cambria"/>
          <w:b/>
          <w:sz w:val="22"/>
          <w:szCs w:val="22"/>
        </w:rPr>
        <w:t xml:space="preserve"> przez </w:t>
      </w:r>
      <w:r w:rsidR="004571BD">
        <w:rPr>
          <w:rFonts w:ascii="Cambria" w:hAnsi="Cambria"/>
          <w:b/>
          <w:sz w:val="22"/>
          <w:szCs w:val="22"/>
        </w:rPr>
        <w:t>Zarząd Dróg Powiatowych w Stalowej Woli</w:t>
      </w:r>
      <w:r w:rsidR="004571BD" w:rsidRPr="00FF55D3">
        <w:rPr>
          <w:rFonts w:ascii="Cambria" w:hAnsi="Cambria"/>
          <w:b/>
          <w:sz w:val="22"/>
          <w:szCs w:val="22"/>
        </w:rPr>
        <w:t xml:space="preserve"> </w:t>
      </w:r>
    </w:p>
    <w:p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 xml:space="preserve">podlegam/nie </w:t>
      </w:r>
      <w:proofErr w:type="spellStart"/>
      <w:r w:rsidRPr="00850598">
        <w:rPr>
          <w:rFonts w:ascii="Cambria" w:hAnsi="Cambria" w:cs="Calibri"/>
          <w:iCs/>
          <w:sz w:val="22"/>
          <w:szCs w:val="22"/>
        </w:rPr>
        <w:t>podlegam*wykluczeniu</w:t>
      </w:r>
      <w:proofErr w:type="spellEnd"/>
      <w:r w:rsidRPr="00850598">
        <w:rPr>
          <w:rFonts w:ascii="Cambria" w:hAnsi="Cambria" w:cs="Calibri"/>
          <w:iCs/>
          <w:sz w:val="22"/>
          <w:szCs w:val="22"/>
        </w:rPr>
        <w:t xml:space="preserve"> z postępowania na podstawie art. 109 ust. 1 pkt. 4  ustawy Prawo zamówień publicznych.</w:t>
      </w:r>
    </w:p>
    <w:p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:rsidR="00D95BE8" w:rsidRDefault="00D95BE8"/>
    <w:sectPr w:rsidR="00D95BE8" w:rsidSect="0008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0D15"/>
    <w:rsid w:val="00087731"/>
    <w:rsid w:val="001C2350"/>
    <w:rsid w:val="004571BD"/>
    <w:rsid w:val="0051740D"/>
    <w:rsid w:val="00730D15"/>
    <w:rsid w:val="008A47B9"/>
    <w:rsid w:val="008D7FC5"/>
    <w:rsid w:val="00D9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6</cp:revision>
  <dcterms:created xsi:type="dcterms:W3CDTF">2021-03-02T11:45:00Z</dcterms:created>
  <dcterms:modified xsi:type="dcterms:W3CDTF">2021-09-17T05:01:00Z</dcterms:modified>
</cp:coreProperties>
</file>